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ED0B" w14:textId="77777777" w:rsidR="00E4423B" w:rsidRDefault="0066478E" w:rsidP="006D16D2">
      <w:pPr>
        <w:spacing w:line="240" w:lineRule="auto"/>
        <w:rPr>
          <w:b/>
          <w:bCs/>
          <w:sz w:val="30"/>
          <w:szCs w:val="30"/>
        </w:rPr>
      </w:pPr>
      <w:r w:rsidRPr="006820BB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EEFE6" wp14:editId="026FD0D3">
                <wp:simplePos x="0" y="0"/>
                <wp:positionH relativeFrom="column">
                  <wp:posOffset>-449580</wp:posOffset>
                </wp:positionH>
                <wp:positionV relativeFrom="paragraph">
                  <wp:posOffset>19050</wp:posOffset>
                </wp:positionV>
                <wp:extent cx="4724400" cy="5936273"/>
                <wp:effectExtent l="19050" t="19050" r="19050" b="266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93627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5104E" id="Rectangle: Rounded Corners 12" o:spid="_x0000_s1026" style="position:absolute;margin-left:-35.4pt;margin-top:1.5pt;width:372pt;height:4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" filled="f" strokecolor="#1f3763 [1604]" strokeweight="2.25pt">
                <v:stroke joinstyle="miter"/>
              </v:roundrect>
            </w:pict>
          </mc:Fallback>
        </mc:AlternateContent>
      </w:r>
    </w:p>
    <w:p w14:paraId="1C6CC8E5" w14:textId="76472874" w:rsidR="00BE4820" w:rsidRPr="006820BB" w:rsidRDefault="00D66797" w:rsidP="006D16D2">
      <w:pPr>
        <w:spacing w:line="240" w:lineRule="auto"/>
        <w:rPr>
          <w:b/>
          <w:bCs/>
          <w:sz w:val="30"/>
          <w:szCs w:val="30"/>
        </w:rPr>
      </w:pPr>
      <w:r w:rsidRPr="006820BB">
        <w:rPr>
          <w:b/>
          <w:bCs/>
          <w:sz w:val="30"/>
          <w:szCs w:val="30"/>
        </w:rPr>
        <w:t xml:space="preserve">The </w:t>
      </w:r>
      <w:r w:rsidR="00BE4820" w:rsidRPr="006820BB">
        <w:rPr>
          <w:b/>
          <w:bCs/>
          <w:sz w:val="30"/>
          <w:szCs w:val="30"/>
        </w:rPr>
        <w:t>Sensory Services,</w:t>
      </w:r>
      <w:r w:rsidRPr="006820BB">
        <w:rPr>
          <w:b/>
          <w:bCs/>
          <w:sz w:val="30"/>
          <w:szCs w:val="30"/>
        </w:rPr>
        <w:t xml:space="preserve"> Rehabilitation Officer is</w:t>
      </w:r>
      <w:r w:rsidR="00BE4820" w:rsidRPr="006820BB">
        <w:rPr>
          <w:b/>
          <w:bCs/>
          <w:sz w:val="30"/>
          <w:szCs w:val="30"/>
        </w:rPr>
        <w:t xml:space="preserve"> linked with Orkney Health &amp; Care</w:t>
      </w:r>
      <w:r w:rsidR="001406A7" w:rsidRPr="006820BB">
        <w:rPr>
          <w:b/>
          <w:bCs/>
          <w:sz w:val="30"/>
          <w:szCs w:val="30"/>
        </w:rPr>
        <w:t>,</w:t>
      </w:r>
      <w:r w:rsidR="00BE4820" w:rsidRPr="006820BB">
        <w:rPr>
          <w:b/>
          <w:bCs/>
          <w:sz w:val="30"/>
          <w:szCs w:val="30"/>
        </w:rPr>
        <w:t xml:space="preserve"> provid</w:t>
      </w:r>
      <w:r w:rsidR="001406A7" w:rsidRPr="006820BB">
        <w:rPr>
          <w:b/>
          <w:bCs/>
          <w:sz w:val="30"/>
          <w:szCs w:val="30"/>
        </w:rPr>
        <w:t xml:space="preserve">ing </w:t>
      </w:r>
      <w:r w:rsidR="00BE4820" w:rsidRPr="006820BB">
        <w:rPr>
          <w:b/>
          <w:bCs/>
          <w:sz w:val="30"/>
          <w:szCs w:val="30"/>
        </w:rPr>
        <w:t>a service to</w:t>
      </w:r>
      <w:r w:rsidRPr="006820BB">
        <w:rPr>
          <w:b/>
          <w:bCs/>
          <w:sz w:val="30"/>
          <w:szCs w:val="30"/>
        </w:rPr>
        <w:t xml:space="preserve"> p</w:t>
      </w:r>
      <w:r w:rsidR="00BE4820" w:rsidRPr="006820BB">
        <w:rPr>
          <w:b/>
          <w:bCs/>
          <w:sz w:val="30"/>
          <w:szCs w:val="30"/>
        </w:rPr>
        <w:t>eople with</w:t>
      </w:r>
      <w:r w:rsidRPr="006820BB">
        <w:rPr>
          <w:b/>
          <w:bCs/>
          <w:sz w:val="30"/>
          <w:szCs w:val="30"/>
        </w:rPr>
        <w:t xml:space="preserve">: </w:t>
      </w:r>
    </w:p>
    <w:p w14:paraId="10E06B31" w14:textId="79E34805" w:rsidR="00D66797" w:rsidRPr="006820BB" w:rsidRDefault="00D66797" w:rsidP="006D16D2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>1: Sight Loss.</w:t>
      </w:r>
      <w:r w:rsidR="00BD7E23" w:rsidRPr="006820BB">
        <w:rPr>
          <w:sz w:val="30"/>
          <w:szCs w:val="30"/>
        </w:rPr>
        <w:t xml:space="preserve"> </w:t>
      </w:r>
      <w:r w:rsidRPr="006820BB">
        <w:rPr>
          <w:sz w:val="30"/>
          <w:szCs w:val="30"/>
        </w:rPr>
        <w:t>2: Hearing Loss.</w:t>
      </w:r>
      <w:r w:rsidR="00BD7E23" w:rsidRPr="006820BB">
        <w:rPr>
          <w:sz w:val="30"/>
          <w:szCs w:val="30"/>
        </w:rPr>
        <w:t xml:space="preserve"> </w:t>
      </w:r>
      <w:r w:rsidRPr="006820BB">
        <w:rPr>
          <w:sz w:val="30"/>
          <w:szCs w:val="30"/>
        </w:rPr>
        <w:t>3: Dual Sensory Sight and Hearing Loss.</w:t>
      </w:r>
    </w:p>
    <w:p w14:paraId="182EE4C9" w14:textId="12E33BD4" w:rsidR="004C5D30" w:rsidRPr="006820BB" w:rsidRDefault="004C5D30" w:rsidP="004C5D30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 xml:space="preserve">The Sensory Worker provides home based assessments and </w:t>
      </w:r>
      <w:r>
        <w:rPr>
          <w:sz w:val="30"/>
          <w:szCs w:val="30"/>
        </w:rPr>
        <w:t>can make referrals/signpost</w:t>
      </w:r>
      <w:r w:rsidRPr="006820BB">
        <w:rPr>
          <w:sz w:val="30"/>
          <w:szCs w:val="30"/>
        </w:rPr>
        <w:t xml:space="preserve"> to other services, including. </w:t>
      </w:r>
      <w:r w:rsidR="00E4423B">
        <w:rPr>
          <w:sz w:val="30"/>
          <w:szCs w:val="30"/>
        </w:rPr>
        <w:t xml:space="preserve">Home Care and support for Specialist Services even though you may already be in receipt of a care package. An Assessment may also be completed under the </w:t>
      </w:r>
      <w:proofErr w:type="gramStart"/>
      <w:r w:rsidR="00E4423B">
        <w:rPr>
          <w:sz w:val="30"/>
          <w:szCs w:val="30"/>
        </w:rPr>
        <w:t xml:space="preserve">Self </w:t>
      </w:r>
      <w:r>
        <w:rPr>
          <w:sz w:val="30"/>
          <w:szCs w:val="30"/>
        </w:rPr>
        <w:t>Directed</w:t>
      </w:r>
      <w:proofErr w:type="gramEnd"/>
      <w:r>
        <w:rPr>
          <w:sz w:val="30"/>
          <w:szCs w:val="30"/>
        </w:rPr>
        <w:t xml:space="preserve"> Support Act where appropriate.</w:t>
      </w:r>
    </w:p>
    <w:p w14:paraId="39D10FE3" w14:textId="593D7521" w:rsidR="00BD7E23" w:rsidRPr="006820BB" w:rsidRDefault="00D82380" w:rsidP="006D16D2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 xml:space="preserve">There is a leaflet explaining the assessment process which can be provided on request. Carers are </w:t>
      </w:r>
      <w:r w:rsidR="003B5215">
        <w:rPr>
          <w:sz w:val="30"/>
          <w:szCs w:val="30"/>
        </w:rPr>
        <w:t xml:space="preserve">also </w:t>
      </w:r>
      <w:r w:rsidRPr="006820BB">
        <w:rPr>
          <w:sz w:val="30"/>
          <w:szCs w:val="30"/>
        </w:rPr>
        <w:t xml:space="preserve">entitled to a Carers Assessment on request. </w:t>
      </w:r>
    </w:p>
    <w:p w14:paraId="7F0C7F59" w14:textId="4314E5BC" w:rsidR="00D82380" w:rsidRPr="006820BB" w:rsidRDefault="00D82380" w:rsidP="006D16D2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 xml:space="preserve">Where applicable an Anticipated Care Plan can be formulated for emergency or long-term care planning. </w:t>
      </w:r>
    </w:p>
    <w:p w14:paraId="15C655E8" w14:textId="61AFA0B6" w:rsidR="004C5D30" w:rsidRDefault="006820BB" w:rsidP="006D16D2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>(Copies of your assessment are available on request in a</w:t>
      </w:r>
      <w:r w:rsidR="003B5215">
        <w:rPr>
          <w:sz w:val="30"/>
          <w:szCs w:val="30"/>
        </w:rPr>
        <w:t>n appropriate</w:t>
      </w:r>
      <w:r w:rsidRPr="006820BB">
        <w:rPr>
          <w:sz w:val="30"/>
          <w:szCs w:val="30"/>
        </w:rPr>
        <w:t xml:space="preserve"> format).</w:t>
      </w:r>
    </w:p>
    <w:p w14:paraId="29B55876" w14:textId="77777777" w:rsidR="004C5D30" w:rsidRDefault="004C5D30" w:rsidP="006D16D2">
      <w:pPr>
        <w:spacing w:line="240" w:lineRule="auto"/>
        <w:rPr>
          <w:sz w:val="30"/>
          <w:szCs w:val="30"/>
        </w:rPr>
      </w:pPr>
    </w:p>
    <w:p w14:paraId="41A6F8FF" w14:textId="6DD750F0" w:rsidR="006820BB" w:rsidRDefault="00E4423B" w:rsidP="006D16D2">
      <w:pPr>
        <w:spacing w:line="240" w:lineRule="auto"/>
        <w:rPr>
          <w:sz w:val="30"/>
          <w:szCs w:val="30"/>
        </w:rPr>
      </w:pPr>
      <w:r w:rsidRPr="006820BB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A2194" wp14:editId="04D6DB3E">
                <wp:simplePos x="0" y="0"/>
                <wp:positionH relativeFrom="column">
                  <wp:posOffset>-156845</wp:posOffset>
                </wp:positionH>
                <wp:positionV relativeFrom="paragraph">
                  <wp:posOffset>34290</wp:posOffset>
                </wp:positionV>
                <wp:extent cx="4812030" cy="5901104"/>
                <wp:effectExtent l="19050" t="19050" r="26670" b="2349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030" cy="590110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3E571" id="Rectangle: Rounded Corners 13" o:spid="_x0000_s1026" style="position:absolute;margin-left:-12.35pt;margin-top:2.7pt;width:378.9pt;height:4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" filled="f" strokecolor="#1f3763 [1604]" strokeweight="2.25pt">
                <v:stroke joinstyle="miter"/>
              </v:roundrect>
            </w:pict>
          </mc:Fallback>
        </mc:AlternateContent>
      </w:r>
    </w:p>
    <w:p w14:paraId="2080FE06" w14:textId="6179F6C3" w:rsidR="00D82380" w:rsidRPr="006820BB" w:rsidRDefault="00D82380" w:rsidP="006D16D2">
      <w:pPr>
        <w:spacing w:line="240" w:lineRule="auto"/>
        <w:rPr>
          <w:b/>
          <w:bCs/>
          <w:sz w:val="30"/>
          <w:szCs w:val="30"/>
        </w:rPr>
      </w:pPr>
      <w:r w:rsidRPr="006820BB">
        <w:rPr>
          <w:b/>
          <w:bCs/>
          <w:sz w:val="30"/>
          <w:szCs w:val="30"/>
        </w:rPr>
        <w:t>What else can the Sensory Worker provide:</w:t>
      </w:r>
    </w:p>
    <w:p w14:paraId="6E061104" w14:textId="60B4C5C7" w:rsidR="00D82380" w:rsidRPr="006820BB" w:rsidRDefault="00BD7E23" w:rsidP="002C2219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>I</w:t>
      </w:r>
      <w:r w:rsidR="00D82380" w:rsidRPr="006820BB">
        <w:rPr>
          <w:sz w:val="30"/>
          <w:szCs w:val="30"/>
        </w:rPr>
        <w:t xml:space="preserve">nformation and advice on other </w:t>
      </w:r>
      <w:r w:rsidR="001406A7" w:rsidRPr="006820BB">
        <w:rPr>
          <w:sz w:val="30"/>
          <w:szCs w:val="30"/>
        </w:rPr>
        <w:t>services, signpost</w:t>
      </w:r>
      <w:r w:rsidR="006820BB" w:rsidRPr="006820BB">
        <w:rPr>
          <w:sz w:val="30"/>
          <w:szCs w:val="30"/>
        </w:rPr>
        <w:t>ing</w:t>
      </w:r>
      <w:r w:rsidR="00D82380" w:rsidRPr="006820BB">
        <w:rPr>
          <w:sz w:val="30"/>
          <w:szCs w:val="30"/>
        </w:rPr>
        <w:t xml:space="preserve"> to appropriate equipment to meet specific needs etc.</w:t>
      </w:r>
    </w:p>
    <w:p w14:paraId="184C31C4" w14:textId="673373EB" w:rsidR="006D16D2" w:rsidRPr="006820BB" w:rsidRDefault="006D16D2" w:rsidP="002C2219">
      <w:pPr>
        <w:spacing w:line="240" w:lineRule="auto"/>
        <w:rPr>
          <w:b/>
          <w:bCs/>
          <w:sz w:val="30"/>
          <w:szCs w:val="30"/>
        </w:rPr>
      </w:pPr>
      <w:r w:rsidRPr="006820BB">
        <w:rPr>
          <w:b/>
          <w:bCs/>
          <w:sz w:val="30"/>
          <w:szCs w:val="30"/>
        </w:rPr>
        <w:t>Specific Sensory Services may include:</w:t>
      </w:r>
    </w:p>
    <w:p w14:paraId="3BF2F9DA" w14:textId="100C8AE2" w:rsidR="006D16D2" w:rsidRPr="006820BB" w:rsidRDefault="006D16D2" w:rsidP="002C2219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 xml:space="preserve">1: </w:t>
      </w:r>
      <w:r w:rsidR="00EE085D">
        <w:rPr>
          <w:sz w:val="30"/>
          <w:szCs w:val="30"/>
        </w:rPr>
        <w:t>(VI)</w:t>
      </w:r>
      <w:r w:rsidRPr="006820BB">
        <w:rPr>
          <w:sz w:val="30"/>
          <w:szCs w:val="30"/>
        </w:rPr>
        <w:t>Low Vision Assessment</w:t>
      </w:r>
      <w:r w:rsidR="006820BB" w:rsidRPr="006820BB">
        <w:rPr>
          <w:sz w:val="30"/>
          <w:szCs w:val="30"/>
        </w:rPr>
        <w:t>s, f</w:t>
      </w:r>
      <w:r w:rsidR="008A4AE1" w:rsidRPr="006820BB">
        <w:rPr>
          <w:sz w:val="30"/>
          <w:szCs w:val="30"/>
        </w:rPr>
        <w:t xml:space="preserve">or </w:t>
      </w:r>
      <w:r w:rsidRPr="006820BB">
        <w:rPr>
          <w:sz w:val="30"/>
          <w:szCs w:val="30"/>
        </w:rPr>
        <w:t>Magnifier</w:t>
      </w:r>
      <w:r w:rsidR="008A4AE1" w:rsidRPr="006820BB">
        <w:rPr>
          <w:sz w:val="30"/>
          <w:szCs w:val="30"/>
        </w:rPr>
        <w:t>s</w:t>
      </w:r>
      <w:r w:rsidR="006820BB" w:rsidRPr="006820BB">
        <w:rPr>
          <w:sz w:val="30"/>
          <w:szCs w:val="30"/>
        </w:rPr>
        <w:t xml:space="preserve">, </w:t>
      </w:r>
      <w:r w:rsidRPr="006820BB">
        <w:rPr>
          <w:sz w:val="30"/>
          <w:szCs w:val="30"/>
        </w:rPr>
        <w:t>Lighting and how</w:t>
      </w:r>
      <w:r w:rsidR="003B5215">
        <w:rPr>
          <w:sz w:val="30"/>
          <w:szCs w:val="30"/>
        </w:rPr>
        <w:t xml:space="preserve"> to</w:t>
      </w:r>
      <w:r w:rsidRPr="006820BB">
        <w:rPr>
          <w:sz w:val="30"/>
          <w:szCs w:val="30"/>
        </w:rPr>
        <w:t xml:space="preserve"> </w:t>
      </w:r>
      <w:r w:rsidR="008A4AE1" w:rsidRPr="006820BB">
        <w:rPr>
          <w:sz w:val="30"/>
          <w:szCs w:val="30"/>
        </w:rPr>
        <w:t xml:space="preserve">maximise </w:t>
      </w:r>
      <w:r w:rsidRPr="006820BB">
        <w:rPr>
          <w:sz w:val="30"/>
          <w:szCs w:val="30"/>
        </w:rPr>
        <w:t xml:space="preserve">these adaptations. </w:t>
      </w:r>
    </w:p>
    <w:p w14:paraId="074FAD37" w14:textId="77777777" w:rsidR="00EE085D" w:rsidRDefault="006D16D2" w:rsidP="002C2219">
      <w:pPr>
        <w:spacing w:line="240" w:lineRule="auto"/>
        <w:rPr>
          <w:sz w:val="30"/>
          <w:szCs w:val="30"/>
        </w:rPr>
      </w:pPr>
      <w:r w:rsidRPr="006820BB">
        <w:rPr>
          <w:sz w:val="30"/>
          <w:szCs w:val="30"/>
        </w:rPr>
        <w:t xml:space="preserve">2: </w:t>
      </w:r>
      <w:r w:rsidR="00EE085D" w:rsidRPr="006820BB">
        <w:rPr>
          <w:sz w:val="30"/>
          <w:szCs w:val="30"/>
        </w:rPr>
        <w:t xml:space="preserve">(VI) </w:t>
      </w:r>
      <w:r w:rsidRPr="006820BB">
        <w:rPr>
          <w:sz w:val="30"/>
          <w:szCs w:val="30"/>
        </w:rPr>
        <w:t xml:space="preserve">Communication: </w:t>
      </w:r>
      <w:r w:rsidR="00BD7E23" w:rsidRPr="006820BB">
        <w:rPr>
          <w:sz w:val="30"/>
          <w:szCs w:val="30"/>
        </w:rPr>
        <w:t xml:space="preserve">Braille or Computer </w:t>
      </w:r>
      <w:r w:rsidR="00EE085D">
        <w:rPr>
          <w:sz w:val="30"/>
          <w:szCs w:val="30"/>
        </w:rPr>
        <w:t>S</w:t>
      </w:r>
      <w:r w:rsidR="006820BB" w:rsidRPr="006820BB">
        <w:rPr>
          <w:sz w:val="30"/>
          <w:szCs w:val="30"/>
        </w:rPr>
        <w:t xml:space="preserve">oftware </w:t>
      </w:r>
      <w:r w:rsidR="00BD7E23" w:rsidRPr="006820BB">
        <w:rPr>
          <w:sz w:val="30"/>
          <w:szCs w:val="30"/>
        </w:rPr>
        <w:t xml:space="preserve">Technology Support. </w:t>
      </w:r>
    </w:p>
    <w:p w14:paraId="113B26E9" w14:textId="3A7A15A7" w:rsidR="006D16D2" w:rsidRPr="006820BB" w:rsidRDefault="00F4041C" w:rsidP="002C2219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3</w:t>
      </w:r>
      <w:r w:rsidR="006D16D2" w:rsidRPr="006820BB">
        <w:rPr>
          <w:sz w:val="30"/>
          <w:szCs w:val="30"/>
        </w:rPr>
        <w:t xml:space="preserve">: </w:t>
      </w:r>
      <w:r w:rsidR="006820BB" w:rsidRPr="006820BB">
        <w:rPr>
          <w:sz w:val="30"/>
          <w:szCs w:val="30"/>
        </w:rPr>
        <w:t xml:space="preserve">(VI) </w:t>
      </w:r>
      <w:r w:rsidR="006D16D2" w:rsidRPr="006820BB">
        <w:rPr>
          <w:sz w:val="30"/>
          <w:szCs w:val="30"/>
        </w:rPr>
        <w:t>Daily Living Skills: Kitchen aids and adaptations and</w:t>
      </w:r>
      <w:r w:rsidR="006820BB" w:rsidRPr="006820BB">
        <w:rPr>
          <w:sz w:val="30"/>
          <w:szCs w:val="30"/>
        </w:rPr>
        <w:t xml:space="preserve"> support </w:t>
      </w:r>
      <w:r w:rsidR="006D16D2" w:rsidRPr="006820BB">
        <w:rPr>
          <w:sz w:val="30"/>
          <w:szCs w:val="30"/>
        </w:rPr>
        <w:t>to function in the kitchen safely with a sight loss.</w:t>
      </w:r>
    </w:p>
    <w:p w14:paraId="630BB58E" w14:textId="56EF66AF" w:rsidR="006D16D2" w:rsidRDefault="00F4041C" w:rsidP="002C2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4</w:t>
      </w:r>
      <w:r w:rsidR="006D16D2" w:rsidRPr="006820BB">
        <w:rPr>
          <w:sz w:val="30"/>
          <w:szCs w:val="30"/>
        </w:rPr>
        <w:t xml:space="preserve">: </w:t>
      </w:r>
      <w:r w:rsidR="00EE085D">
        <w:rPr>
          <w:sz w:val="30"/>
          <w:szCs w:val="30"/>
        </w:rPr>
        <w:t xml:space="preserve">(VI) </w:t>
      </w:r>
      <w:r w:rsidR="006D16D2" w:rsidRPr="006820BB">
        <w:rPr>
          <w:sz w:val="30"/>
          <w:szCs w:val="30"/>
        </w:rPr>
        <w:t xml:space="preserve">Mobility: Assessment and provision of an appropriate cane – followed by instruction in </w:t>
      </w:r>
      <w:r w:rsidR="00E67403">
        <w:rPr>
          <w:sz w:val="30"/>
          <w:szCs w:val="30"/>
        </w:rPr>
        <w:t>Or</w:t>
      </w:r>
      <w:r w:rsidR="006D16D2" w:rsidRPr="006820BB">
        <w:rPr>
          <w:sz w:val="30"/>
          <w:szCs w:val="30"/>
        </w:rPr>
        <w:t>ientation</w:t>
      </w:r>
      <w:r w:rsidR="00E67403">
        <w:rPr>
          <w:sz w:val="30"/>
          <w:szCs w:val="30"/>
        </w:rPr>
        <w:t xml:space="preserve"> &amp; Mobility</w:t>
      </w:r>
      <w:r w:rsidR="006D16D2" w:rsidRPr="006820BB">
        <w:rPr>
          <w:sz w:val="30"/>
          <w:szCs w:val="30"/>
        </w:rPr>
        <w:t xml:space="preserve">. </w:t>
      </w:r>
    </w:p>
    <w:p w14:paraId="7942871A" w14:textId="5F46EC1C" w:rsidR="00F4041C" w:rsidRPr="006820BB" w:rsidRDefault="00F4041C" w:rsidP="002C2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5</w:t>
      </w:r>
      <w:r w:rsidRPr="00F4041C">
        <w:rPr>
          <w:sz w:val="30"/>
          <w:szCs w:val="30"/>
        </w:rPr>
        <w:t>: (HI) Amplifiers, Radio Aids, Audible Flashing Doorbells etc to support everyday living.</w:t>
      </w:r>
    </w:p>
    <w:p w14:paraId="48255DA1" w14:textId="6AD658F4" w:rsidR="00D66797" w:rsidRDefault="008A4AE1" w:rsidP="00D112FE">
      <w:pPr>
        <w:spacing w:after="0" w:line="240" w:lineRule="auto"/>
        <w:ind w:right="-170"/>
        <w:rPr>
          <w:sz w:val="30"/>
          <w:szCs w:val="30"/>
        </w:rPr>
      </w:pPr>
      <w:r w:rsidRPr="006820BB">
        <w:rPr>
          <w:b/>
          <w:bCs/>
          <w:sz w:val="30"/>
          <w:szCs w:val="30"/>
        </w:rPr>
        <w:t>You or Someone else</w:t>
      </w:r>
      <w:r w:rsidR="00BD7E23" w:rsidRPr="006820BB">
        <w:rPr>
          <w:b/>
          <w:bCs/>
          <w:sz w:val="30"/>
          <w:szCs w:val="30"/>
        </w:rPr>
        <w:t xml:space="preserve"> can request the support need</w:t>
      </w:r>
      <w:r w:rsidR="003B5215">
        <w:rPr>
          <w:b/>
          <w:bCs/>
          <w:sz w:val="30"/>
          <w:szCs w:val="30"/>
        </w:rPr>
        <w:t>ed</w:t>
      </w:r>
      <w:r w:rsidRPr="006820BB">
        <w:rPr>
          <w:b/>
          <w:bCs/>
          <w:sz w:val="30"/>
          <w:szCs w:val="30"/>
        </w:rPr>
        <w:t xml:space="preserve"> </w:t>
      </w:r>
      <w:r w:rsidR="00F4041C">
        <w:rPr>
          <w:b/>
          <w:bCs/>
          <w:sz w:val="30"/>
          <w:szCs w:val="30"/>
        </w:rPr>
        <w:t xml:space="preserve">   </w:t>
      </w:r>
      <w:r w:rsidRPr="006820BB">
        <w:rPr>
          <w:b/>
          <w:bCs/>
          <w:sz w:val="30"/>
          <w:szCs w:val="30"/>
        </w:rPr>
        <w:t>by</w:t>
      </w:r>
      <w:r w:rsidR="003B5215">
        <w:rPr>
          <w:b/>
          <w:bCs/>
          <w:sz w:val="30"/>
          <w:szCs w:val="30"/>
        </w:rPr>
        <w:t>:</w:t>
      </w:r>
      <w:r w:rsidRPr="006820BB">
        <w:rPr>
          <w:b/>
          <w:bCs/>
          <w:sz w:val="30"/>
          <w:szCs w:val="30"/>
        </w:rPr>
        <w:t xml:space="preserve"> </w:t>
      </w:r>
      <w:r w:rsidR="00BD7E23" w:rsidRPr="006820BB">
        <w:rPr>
          <w:sz w:val="30"/>
          <w:szCs w:val="30"/>
        </w:rPr>
        <w:t>Contact</w:t>
      </w:r>
      <w:r w:rsidR="006820BB" w:rsidRPr="006820BB">
        <w:rPr>
          <w:sz w:val="30"/>
          <w:szCs w:val="30"/>
        </w:rPr>
        <w:t>ing</w:t>
      </w:r>
      <w:r w:rsidR="00BD7E23" w:rsidRPr="006820BB">
        <w:rPr>
          <w:sz w:val="30"/>
          <w:szCs w:val="30"/>
        </w:rPr>
        <w:t xml:space="preserve"> </w:t>
      </w:r>
      <w:r w:rsidR="00E67403">
        <w:rPr>
          <w:sz w:val="30"/>
          <w:szCs w:val="30"/>
        </w:rPr>
        <w:t>Anne Donnelly - Sensory Worker</w:t>
      </w:r>
      <w:r w:rsidR="00BD7E23" w:rsidRPr="006820BB">
        <w:rPr>
          <w:sz w:val="30"/>
          <w:szCs w:val="30"/>
        </w:rPr>
        <w:t xml:space="preserve"> on 01856 873535</w:t>
      </w:r>
      <w:r w:rsidR="00EE085D">
        <w:rPr>
          <w:sz w:val="30"/>
          <w:szCs w:val="30"/>
        </w:rPr>
        <w:t xml:space="preserve"> Extension 2668</w:t>
      </w:r>
      <w:r w:rsidR="00E67403">
        <w:rPr>
          <w:sz w:val="30"/>
          <w:szCs w:val="30"/>
        </w:rPr>
        <w:t xml:space="preserve"> or Mob: 07393 469797.</w:t>
      </w:r>
    </w:p>
    <w:p w14:paraId="3B64D9AC" w14:textId="67A83458" w:rsidR="006B52BA" w:rsidRPr="006820BB" w:rsidRDefault="006B52BA" w:rsidP="00D112FE">
      <w:pPr>
        <w:spacing w:after="0" w:line="240" w:lineRule="auto"/>
        <w:ind w:right="-170"/>
        <w:rPr>
          <w:sz w:val="30"/>
          <w:szCs w:val="30"/>
        </w:rPr>
      </w:pPr>
      <w:r>
        <w:rPr>
          <w:sz w:val="30"/>
          <w:szCs w:val="30"/>
        </w:rPr>
        <w:t>Email: anne.donnelly@orkney.gov.uk</w:t>
      </w:r>
    </w:p>
    <w:p w14:paraId="6B47A7C5" w14:textId="2CE55772" w:rsidR="006820BB" w:rsidRDefault="00BE4820" w:rsidP="00942F32">
      <w:r>
        <w:br w:type="page"/>
      </w:r>
      <w:r w:rsidR="002C221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2BC16" wp14:editId="47DEC91C">
                <wp:simplePos x="0" y="0"/>
                <wp:positionH relativeFrom="column">
                  <wp:posOffset>-476250</wp:posOffset>
                </wp:positionH>
                <wp:positionV relativeFrom="paragraph">
                  <wp:posOffset>152400</wp:posOffset>
                </wp:positionV>
                <wp:extent cx="4812030" cy="5760720"/>
                <wp:effectExtent l="19050" t="19050" r="26670" b="114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030" cy="576072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F83AF" id="Rectangle: Rounded Corners 14" o:spid="_x0000_s1026" style="position:absolute;margin-left:-37.5pt;margin-top:12pt;width:378.9pt;height:4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" filled="f" strokecolor="#1f3763 [1604]" strokeweight="2.25pt">
                <v:stroke joinstyle="miter"/>
              </v:roundrect>
            </w:pict>
          </mc:Fallback>
        </mc:AlternateContent>
      </w:r>
      <w:r w:rsidRPr="00942F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8B7EA" wp14:editId="20A04639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4886325" cy="6315075"/>
                <wp:effectExtent l="0" t="0" r="0" b="952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631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F4EE" w14:textId="1FD410FC" w:rsidR="007B4FEC" w:rsidRPr="00126F89" w:rsidRDefault="007B4FEC" w:rsidP="009E4821">
                            <w:pPr>
                              <w:jc w:val="center"/>
                              <w:rPr>
                                <w:caps/>
                                <w:sz w:val="44"/>
                                <w:szCs w:val="44"/>
                              </w:rPr>
                            </w:pPr>
                            <w:r w:rsidRPr="00126F89">
                              <w:rPr>
                                <w:caps/>
                                <w:sz w:val="44"/>
                                <w:szCs w:val="44"/>
                              </w:rPr>
                              <w:t>Orkney Health &amp; CAre</w:t>
                            </w:r>
                          </w:p>
                          <w:p w14:paraId="5B2D4511" w14:textId="3EACFF46" w:rsidR="009E4821" w:rsidRPr="00126F89" w:rsidRDefault="009E4821" w:rsidP="009E4821">
                            <w:pPr>
                              <w:jc w:val="center"/>
                              <w:rPr>
                                <w:caps/>
                                <w:sz w:val="44"/>
                                <w:szCs w:val="44"/>
                              </w:rPr>
                            </w:pPr>
                            <w:r w:rsidRPr="00126F89">
                              <w:rPr>
                                <w:caps/>
                                <w:sz w:val="44"/>
                                <w:szCs w:val="44"/>
                              </w:rPr>
                              <w:t>Working together to make a real difference</w:t>
                            </w:r>
                          </w:p>
                          <w:p w14:paraId="7E313F30" w14:textId="0DC9E54B" w:rsidR="009E4821" w:rsidRPr="00126F89" w:rsidRDefault="009E4821" w:rsidP="009E4821">
                            <w:pPr>
                              <w:jc w:val="center"/>
                              <w:rPr>
                                <w:caps/>
                                <w:sz w:val="44"/>
                                <w:szCs w:val="44"/>
                              </w:rPr>
                            </w:pPr>
                            <w:r w:rsidRPr="00126F89">
                              <w:rPr>
                                <w:caps/>
                                <w:sz w:val="44"/>
                                <w:szCs w:val="44"/>
                              </w:rPr>
                              <w:t>Sensory Impairment Services</w:t>
                            </w:r>
                          </w:p>
                          <w:p w14:paraId="06C158E7" w14:textId="70F8D4C1" w:rsidR="003B5215" w:rsidRDefault="00934729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C2219">
                              <w:rPr>
                                <w:b/>
                                <w:bCs/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3B54FC13" wp14:editId="465738F9">
                                  <wp:extent cx="798798" cy="700568"/>
                                  <wp:effectExtent l="0" t="0" r="1905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33" cy="722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F8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B5215" w:rsidRPr="003B5215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>Contact the</w:t>
                            </w:r>
                            <w:r w:rsidR="003B5215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3B5215">
                              <w:rPr>
                                <w:b/>
                                <w:bCs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5215" w:rsidRPr="002C2219">
                              <w:rPr>
                                <w:b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37CFAA3" wp14:editId="0CA7F850">
                                  <wp:extent cx="685800" cy="685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9ED04A" w14:textId="00219B1A" w:rsidR="00934729" w:rsidRPr="002C2219" w:rsidRDefault="00E67403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Vision </w:t>
                            </w:r>
                            <w:r w:rsidR="0093472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Rehabilitation Officer </w:t>
                            </w:r>
                            <w:r w:rsidR="0054735F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3472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>Hearing and Dual Sensory Worker:</w:t>
                            </w:r>
                          </w:p>
                          <w:p w14:paraId="039D6861" w14:textId="1C24F1A5" w:rsidR="00934729" w:rsidRDefault="00934729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Orkney Health and Care</w:t>
                            </w:r>
                            <w:r w:rsidR="00126F8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,</w:t>
                            </w: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 xml:space="preserve"> Selbro Resource Centre, Scotts Road</w:t>
                            </w:r>
                            <w:r w:rsidR="00126F8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Hatston</w:t>
                            </w:r>
                            <w:r w:rsidR="00126F8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,</w:t>
                            </w: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 xml:space="preserve"> Kirkwall</w:t>
                            </w:r>
                            <w:r w:rsidR="00126F89"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,</w:t>
                            </w: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 xml:space="preserve"> KW15 1GR</w:t>
                            </w:r>
                          </w:p>
                          <w:p w14:paraId="0399B35C" w14:textId="77777777" w:rsidR="00E67403" w:rsidRDefault="00E67403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 xml:space="preserve">Public Drop-in Session </w:t>
                            </w:r>
                          </w:p>
                          <w:p w14:paraId="505702CF" w14:textId="7337B5D2" w:rsidR="002C2219" w:rsidRPr="002C2219" w:rsidRDefault="00E67403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Every Wednesday: 14.00 to 1</w:t>
                            </w:r>
                            <w:r w:rsidR="0054735F"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2060"/>
                                <w:sz w:val="30"/>
                                <w:szCs w:val="30"/>
                              </w:rPr>
                              <w:t>.00</w:t>
                            </w:r>
                          </w:p>
                          <w:p w14:paraId="48BA010B" w14:textId="461B59AC" w:rsidR="00934729" w:rsidRDefault="00934729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>Tel: (01856) 873535 ext 2668</w:t>
                            </w:r>
                            <w:r w:rsidR="0054735F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 – Mob 07393 469797</w:t>
                            </w:r>
                          </w:p>
                          <w:p w14:paraId="33A065EF" w14:textId="3DA1B9D8" w:rsidR="00384B79" w:rsidRPr="002C2219" w:rsidRDefault="00384B79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Email: anne.donnelly@orkney.gov.uk</w:t>
                            </w:r>
                          </w:p>
                          <w:p w14:paraId="76BC479D" w14:textId="77777777" w:rsidR="00126F89" w:rsidRPr="002C2219" w:rsidRDefault="00934729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 xml:space="preserve">Working Mon – Thu 08:30 – 17:00 and </w:t>
                            </w:r>
                          </w:p>
                          <w:p w14:paraId="0D11B700" w14:textId="565ADC24" w:rsidR="00934729" w:rsidRPr="002C2219" w:rsidRDefault="00934729" w:rsidP="00E674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2219"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t>Fri 09:00 – 12 noon.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8B7EA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357.75pt;margin-top:.75pt;width:384.75pt;height:4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" filled="f" stroked="f" strokeweight=".5pt">
                <v:textbox inset=",7.2pt,,0">
                  <w:txbxContent>
                    <w:p w14:paraId="6853F4EE" w14:textId="1FD410FC" w:rsidR="007B4FEC" w:rsidRPr="00126F89" w:rsidRDefault="007B4FEC" w:rsidP="009E4821">
                      <w:pPr>
                        <w:jc w:val="center"/>
                        <w:rPr>
                          <w:caps/>
                          <w:sz w:val="44"/>
                          <w:szCs w:val="44"/>
                        </w:rPr>
                      </w:pPr>
                      <w:r w:rsidRPr="00126F89">
                        <w:rPr>
                          <w:caps/>
                          <w:sz w:val="44"/>
                          <w:szCs w:val="44"/>
                        </w:rPr>
                        <w:t>Orkney Health &amp; CAre</w:t>
                      </w:r>
                    </w:p>
                    <w:p w14:paraId="5B2D4511" w14:textId="3EACFF46" w:rsidR="009E4821" w:rsidRPr="00126F89" w:rsidRDefault="009E4821" w:rsidP="009E4821">
                      <w:pPr>
                        <w:jc w:val="center"/>
                        <w:rPr>
                          <w:caps/>
                          <w:sz w:val="44"/>
                          <w:szCs w:val="44"/>
                        </w:rPr>
                      </w:pPr>
                      <w:r w:rsidRPr="00126F89">
                        <w:rPr>
                          <w:caps/>
                          <w:sz w:val="44"/>
                          <w:szCs w:val="44"/>
                        </w:rPr>
                        <w:t>Working together to make a real difference</w:t>
                      </w:r>
                    </w:p>
                    <w:p w14:paraId="7E313F30" w14:textId="0DC9E54B" w:rsidR="009E4821" w:rsidRPr="00126F89" w:rsidRDefault="009E4821" w:rsidP="009E4821">
                      <w:pPr>
                        <w:jc w:val="center"/>
                        <w:rPr>
                          <w:caps/>
                          <w:sz w:val="44"/>
                          <w:szCs w:val="44"/>
                        </w:rPr>
                      </w:pPr>
                      <w:r w:rsidRPr="00126F89">
                        <w:rPr>
                          <w:caps/>
                          <w:sz w:val="44"/>
                          <w:szCs w:val="44"/>
                        </w:rPr>
                        <w:t>Sensory Impairment Services</w:t>
                      </w:r>
                    </w:p>
                    <w:p w14:paraId="06C158E7" w14:textId="70F8D4C1" w:rsidR="003B5215" w:rsidRDefault="00934729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24"/>
                          <w:szCs w:val="24"/>
                        </w:rPr>
                      </w:pPr>
                      <w:r w:rsidRPr="002C2219">
                        <w:rPr>
                          <w:b/>
                          <w:bCs/>
                          <w:noProof/>
                          <w:color w:val="002060"/>
                        </w:rPr>
                        <w:drawing>
                          <wp:inline distT="0" distB="0" distL="0" distR="0" wp14:anchorId="3B54FC13" wp14:editId="465738F9">
                            <wp:extent cx="798798" cy="700568"/>
                            <wp:effectExtent l="0" t="0" r="1905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33" cy="722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2219">
                        <w:rPr>
                          <w:b/>
                          <w:bCs/>
                          <w:cap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26F89" w:rsidRPr="002C2219">
                        <w:rPr>
                          <w:b/>
                          <w:bCs/>
                          <w:caps/>
                          <w:color w:val="002060"/>
                          <w:sz w:val="24"/>
                          <w:szCs w:val="24"/>
                        </w:rPr>
                        <w:t xml:space="preserve">    </w:t>
                      </w:r>
                      <w:r w:rsidR="003B5215" w:rsidRPr="003B5215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>Contact the</w:t>
                      </w:r>
                      <w:r w:rsidR="003B5215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 xml:space="preserve">         </w:t>
                      </w:r>
                      <w:r w:rsidR="003B5215">
                        <w:rPr>
                          <w:b/>
                          <w:bCs/>
                          <w:cap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B5215" w:rsidRPr="002C2219">
                        <w:rPr>
                          <w:b/>
                          <w:bCs/>
                          <w:noProof/>
                          <w:color w:val="002060"/>
                          <w:sz w:val="32"/>
                          <w:szCs w:val="32"/>
                        </w:rPr>
                        <w:drawing>
                          <wp:inline distT="0" distB="0" distL="0" distR="0" wp14:anchorId="237CFAA3" wp14:editId="0CA7F850">
                            <wp:extent cx="685800" cy="685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9ED04A" w14:textId="00219B1A" w:rsidR="00934729" w:rsidRPr="002C2219" w:rsidRDefault="00E67403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 xml:space="preserve">Vision </w:t>
                      </w:r>
                      <w:r w:rsidR="00934729" w:rsidRPr="002C2219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 xml:space="preserve">Rehabilitation Officer </w:t>
                      </w:r>
                      <w:r w:rsidR="0054735F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 xml:space="preserve">- </w:t>
                      </w:r>
                      <w:r w:rsidR="00934729" w:rsidRPr="002C2219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>Hearing and Dual Sensory Worker:</w:t>
                      </w:r>
                    </w:p>
                    <w:p w14:paraId="039D6861" w14:textId="1C24F1A5" w:rsidR="00934729" w:rsidRDefault="00934729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</w:pP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Orkney Health and Care</w:t>
                      </w:r>
                      <w:r w:rsidR="00126F89"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,</w:t>
                      </w: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 xml:space="preserve"> Selbro Resource Centre, Scotts Road</w:t>
                      </w:r>
                      <w:r w:rsidR="00126F89"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 xml:space="preserve">, </w:t>
                      </w: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Hatston</w:t>
                      </w:r>
                      <w:r w:rsidR="00126F89"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,</w:t>
                      </w: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 xml:space="preserve"> Kirkwall</w:t>
                      </w:r>
                      <w:r w:rsidR="00126F89"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,</w:t>
                      </w: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 xml:space="preserve"> KW15 1GR</w:t>
                      </w:r>
                    </w:p>
                    <w:p w14:paraId="0399B35C" w14:textId="77777777" w:rsidR="00E67403" w:rsidRDefault="00E67403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 xml:space="preserve">Public Drop-in Session </w:t>
                      </w:r>
                    </w:p>
                    <w:p w14:paraId="505702CF" w14:textId="7337B5D2" w:rsidR="002C2219" w:rsidRPr="002C2219" w:rsidRDefault="00E67403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Every Wednesday: 14.00 to 1</w:t>
                      </w:r>
                      <w:r w:rsidR="0054735F"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6</w:t>
                      </w:r>
                      <w:r>
                        <w:rPr>
                          <w:b/>
                          <w:bCs/>
                          <w:caps/>
                          <w:color w:val="002060"/>
                          <w:sz w:val="30"/>
                          <w:szCs w:val="30"/>
                        </w:rPr>
                        <w:t>.00</w:t>
                      </w:r>
                    </w:p>
                    <w:p w14:paraId="48BA010B" w14:textId="461B59AC" w:rsidR="00934729" w:rsidRDefault="00934729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</w:pP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>Tel: (01856) 873535 ext 2668</w:t>
                      </w:r>
                      <w:r w:rsidR="0054735F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 xml:space="preserve"> – Mob 07393 469797</w:t>
                      </w:r>
                    </w:p>
                    <w:p w14:paraId="33A065EF" w14:textId="3DA1B9D8" w:rsidR="00384B79" w:rsidRPr="002C2219" w:rsidRDefault="00384B79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Email: anne.donnelly@orkney.gov.uk</w:t>
                      </w:r>
                    </w:p>
                    <w:p w14:paraId="76BC479D" w14:textId="77777777" w:rsidR="00126F89" w:rsidRPr="002C2219" w:rsidRDefault="00934729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</w:pP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 xml:space="preserve">Working Mon – Thu 08:30 – 17:00 and </w:t>
                      </w:r>
                    </w:p>
                    <w:p w14:paraId="0D11B700" w14:textId="565ADC24" w:rsidR="00934729" w:rsidRPr="002C2219" w:rsidRDefault="00934729" w:rsidP="00E67403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</w:pPr>
                      <w:r w:rsidRPr="002C2219"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t>Fri 09:00 – 12 noon.</w:t>
                      </w:r>
                    </w:p>
                  </w:txbxContent>
                </v:textbox>
              </v:shape>
            </w:pict>
          </mc:Fallback>
        </mc:AlternateContent>
      </w:r>
      <w:r w:rsidR="002C2219">
        <w:t xml:space="preserve"> </w:t>
      </w:r>
    </w:p>
    <w:p w14:paraId="48F2B70E" w14:textId="0423C4F5" w:rsidR="007B4FEC" w:rsidRDefault="00942F32" w:rsidP="00942F32">
      <w:pPr>
        <w:rPr>
          <w:b/>
          <w:bCs/>
          <w:sz w:val="32"/>
          <w:szCs w:val="32"/>
        </w:rPr>
      </w:pPr>
      <w:r w:rsidRPr="00942F32">
        <w:rPr>
          <w:b/>
          <w:bCs/>
          <w:sz w:val="32"/>
          <w:szCs w:val="32"/>
        </w:rPr>
        <w:t>Is there a cost for these Services?</w:t>
      </w:r>
    </w:p>
    <w:p w14:paraId="5279AC62" w14:textId="70CC2707" w:rsidR="00942F32" w:rsidRDefault="00942F32" w:rsidP="00942F32">
      <w:pPr>
        <w:rPr>
          <w:sz w:val="32"/>
          <w:szCs w:val="32"/>
        </w:rPr>
      </w:pPr>
      <w:r>
        <w:rPr>
          <w:sz w:val="32"/>
          <w:szCs w:val="32"/>
        </w:rPr>
        <w:t xml:space="preserve">Assessment and subsequent home visits, tuition and some equipment </w:t>
      </w:r>
      <w:r w:rsidR="00EE085D">
        <w:rPr>
          <w:sz w:val="32"/>
          <w:szCs w:val="32"/>
        </w:rPr>
        <w:t>are</w:t>
      </w:r>
      <w:r>
        <w:rPr>
          <w:sz w:val="32"/>
          <w:szCs w:val="32"/>
        </w:rPr>
        <w:t xml:space="preserve"> FREE of charge on a </w:t>
      </w:r>
      <w:r w:rsidR="00F4041C">
        <w:rPr>
          <w:sz w:val="32"/>
          <w:szCs w:val="32"/>
        </w:rPr>
        <w:t>long-term</w:t>
      </w:r>
      <w:r w:rsidR="004C5D30">
        <w:rPr>
          <w:sz w:val="32"/>
          <w:szCs w:val="32"/>
        </w:rPr>
        <w:t xml:space="preserve"> </w:t>
      </w:r>
      <w:r>
        <w:rPr>
          <w:sz w:val="32"/>
          <w:szCs w:val="32"/>
        </w:rPr>
        <w:t>loan basis. Other equipment</w:t>
      </w:r>
      <w:r w:rsidR="002346EC">
        <w:rPr>
          <w:sz w:val="32"/>
          <w:szCs w:val="32"/>
        </w:rPr>
        <w:t xml:space="preserve"> can </w:t>
      </w:r>
      <w:r>
        <w:rPr>
          <w:sz w:val="32"/>
          <w:szCs w:val="32"/>
        </w:rPr>
        <w:t xml:space="preserve">be </w:t>
      </w:r>
      <w:r w:rsidR="00E4423B">
        <w:rPr>
          <w:sz w:val="32"/>
          <w:szCs w:val="32"/>
        </w:rPr>
        <w:t xml:space="preserve">signposted and </w:t>
      </w:r>
      <w:r>
        <w:rPr>
          <w:sz w:val="32"/>
          <w:szCs w:val="32"/>
        </w:rPr>
        <w:t xml:space="preserve">purchased privately. </w:t>
      </w:r>
    </w:p>
    <w:p w14:paraId="3F159790" w14:textId="79601C5B" w:rsidR="00942F32" w:rsidRDefault="00942F32" w:rsidP="00942F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Long will I have to wait?</w:t>
      </w:r>
    </w:p>
    <w:p w14:paraId="0BB88135" w14:textId="1954EA75" w:rsidR="002346EC" w:rsidRDefault="00942F32" w:rsidP="00942F32">
      <w:pPr>
        <w:rPr>
          <w:sz w:val="32"/>
          <w:szCs w:val="32"/>
        </w:rPr>
      </w:pPr>
      <w:r>
        <w:rPr>
          <w:sz w:val="32"/>
          <w:szCs w:val="32"/>
        </w:rPr>
        <w:t xml:space="preserve">Urgent cases where people are at risk, live alone or </w:t>
      </w:r>
      <w:r w:rsidR="00934F7B">
        <w:rPr>
          <w:sz w:val="32"/>
          <w:szCs w:val="32"/>
        </w:rPr>
        <w:t xml:space="preserve">those </w:t>
      </w:r>
      <w:r>
        <w:rPr>
          <w:sz w:val="32"/>
          <w:szCs w:val="32"/>
        </w:rPr>
        <w:t>who are vulnerable</w:t>
      </w:r>
      <w:r w:rsidR="00EE085D">
        <w:rPr>
          <w:sz w:val="32"/>
          <w:szCs w:val="32"/>
        </w:rPr>
        <w:t>,</w:t>
      </w:r>
      <w:r>
        <w:rPr>
          <w:sz w:val="32"/>
          <w:szCs w:val="32"/>
        </w:rPr>
        <w:t xml:space="preserve"> will be prioritised. </w:t>
      </w:r>
    </w:p>
    <w:p w14:paraId="2C96CA12" w14:textId="77777777" w:rsidR="002346EC" w:rsidRPr="002346EC" w:rsidRDefault="002346EC" w:rsidP="00942F32">
      <w:pPr>
        <w:rPr>
          <w:b/>
          <w:bCs/>
          <w:sz w:val="32"/>
          <w:szCs w:val="32"/>
        </w:rPr>
      </w:pPr>
      <w:r w:rsidRPr="002346EC">
        <w:rPr>
          <w:b/>
          <w:bCs/>
          <w:sz w:val="32"/>
          <w:szCs w:val="32"/>
        </w:rPr>
        <w:t>How to return equipment:</w:t>
      </w:r>
    </w:p>
    <w:p w14:paraId="772CCFB5" w14:textId="3BCDACA8" w:rsidR="00942F32" w:rsidRDefault="002346EC" w:rsidP="00942F32">
      <w:pPr>
        <w:rPr>
          <w:sz w:val="32"/>
          <w:szCs w:val="32"/>
        </w:rPr>
      </w:pPr>
      <w:r>
        <w:rPr>
          <w:sz w:val="32"/>
          <w:szCs w:val="32"/>
        </w:rPr>
        <w:t>Any unused or broken equipment can be returned by calling 01856 873535 x 2886.</w:t>
      </w:r>
    </w:p>
    <w:p w14:paraId="78B1105D" w14:textId="1F905453" w:rsidR="002346EC" w:rsidRPr="002346EC" w:rsidRDefault="002346EC" w:rsidP="00942F32">
      <w:pPr>
        <w:rPr>
          <w:b/>
          <w:bCs/>
          <w:sz w:val="32"/>
          <w:szCs w:val="32"/>
        </w:rPr>
      </w:pPr>
      <w:r w:rsidRPr="002346EC">
        <w:rPr>
          <w:b/>
          <w:bCs/>
          <w:sz w:val="32"/>
          <w:szCs w:val="32"/>
        </w:rPr>
        <w:t>Suggestions or Complaints:</w:t>
      </w:r>
    </w:p>
    <w:p w14:paraId="7414391E" w14:textId="69B33DAD" w:rsidR="002346EC" w:rsidRDefault="002346EC" w:rsidP="00942F32">
      <w:pPr>
        <w:rPr>
          <w:sz w:val="32"/>
          <w:szCs w:val="32"/>
        </w:rPr>
      </w:pPr>
      <w:r>
        <w:rPr>
          <w:sz w:val="32"/>
          <w:szCs w:val="32"/>
        </w:rPr>
        <w:t xml:space="preserve">Any suggestions or complaints in respect of this service can be made by contacting the </w:t>
      </w:r>
      <w:r w:rsidR="00934F7B">
        <w:rPr>
          <w:sz w:val="32"/>
          <w:szCs w:val="32"/>
        </w:rPr>
        <w:t>C</w:t>
      </w:r>
      <w:r>
        <w:rPr>
          <w:sz w:val="32"/>
          <w:szCs w:val="32"/>
        </w:rPr>
        <w:t>omplaints Officer on 01856 873535 or by writing to the Complaints Officer, Community Social Services, Council Offices, School Place, Kirkwall</w:t>
      </w:r>
      <w:r w:rsidR="003B5215">
        <w:rPr>
          <w:sz w:val="32"/>
          <w:szCs w:val="32"/>
        </w:rPr>
        <w:t>, KW15-1NY</w:t>
      </w:r>
    </w:p>
    <w:p w14:paraId="12169BE4" w14:textId="75586948" w:rsidR="002C2219" w:rsidRPr="002346EC" w:rsidRDefault="003B5215" w:rsidP="00942F32">
      <w:pPr>
        <w:rPr>
          <w:sz w:val="32"/>
          <w:szCs w:val="32"/>
        </w:rPr>
      </w:pPr>
      <w:r w:rsidRPr="00942F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29D04" wp14:editId="298D8F60">
                <wp:simplePos x="0" y="0"/>
                <wp:positionH relativeFrom="column">
                  <wp:posOffset>-88851</wp:posOffset>
                </wp:positionH>
                <wp:positionV relativeFrom="paragraph">
                  <wp:posOffset>136282</wp:posOffset>
                </wp:positionV>
                <wp:extent cx="4819650" cy="5795596"/>
                <wp:effectExtent l="19050" t="19050" r="19050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79559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7248C" id="Rectangle: Rounded Corners 6" o:spid="_x0000_s1026" style="position:absolute;margin-left:-7pt;margin-top:10.75pt;width:379.5pt;height:4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" filled="f" strokecolor="#1f3763 [1604]" strokeweight="2.25pt">
                <v:stroke joinstyle="miter"/>
              </v:roundrect>
            </w:pict>
          </mc:Fallback>
        </mc:AlternateContent>
      </w:r>
    </w:p>
    <w:sectPr w:rsidR="002C2219" w:rsidRPr="002346EC" w:rsidSect="00697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C6D2" w14:textId="77777777" w:rsidR="002E4C12" w:rsidRDefault="002E4C12" w:rsidP="007B4FEC">
      <w:pPr>
        <w:spacing w:after="0" w:line="240" w:lineRule="auto"/>
      </w:pPr>
      <w:r>
        <w:separator/>
      </w:r>
    </w:p>
  </w:endnote>
  <w:endnote w:type="continuationSeparator" w:id="0">
    <w:p w14:paraId="49BBBB2E" w14:textId="77777777" w:rsidR="002E4C12" w:rsidRDefault="002E4C12" w:rsidP="007B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242D" w14:textId="77777777" w:rsidR="00CB190E" w:rsidRDefault="00CB1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94BA" w14:textId="77777777" w:rsidR="00CB190E" w:rsidRDefault="00CB1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9974" w14:textId="77777777" w:rsidR="00CB190E" w:rsidRDefault="00CB1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588F" w14:textId="77777777" w:rsidR="002E4C12" w:rsidRDefault="002E4C12" w:rsidP="007B4FEC">
      <w:pPr>
        <w:spacing w:after="0" w:line="240" w:lineRule="auto"/>
      </w:pPr>
      <w:r>
        <w:separator/>
      </w:r>
    </w:p>
  </w:footnote>
  <w:footnote w:type="continuationSeparator" w:id="0">
    <w:p w14:paraId="6E222699" w14:textId="77777777" w:rsidR="002E4C12" w:rsidRDefault="002E4C12" w:rsidP="007B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563B" w14:textId="77777777" w:rsidR="00CB190E" w:rsidRDefault="00CB1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4EAA" w14:textId="199FFCC3" w:rsidR="007B4FEC" w:rsidRPr="0066478E" w:rsidRDefault="00CB190E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B0935E" wp14:editId="65259E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MSIPCM48414c8f999d90d236d4f84e" descr="{&quot;HashCode&quot;:10192357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493C6" w14:textId="2AE2E130" w:rsidR="00CB190E" w:rsidRPr="00CB190E" w:rsidRDefault="00CB190E" w:rsidP="00CB190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B190E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0935E" id="_x0000_t202" coordsize="21600,21600" o:spt="202" path="m,l,21600r21600,l21600,xe">
              <v:stroke joinstyle="miter"/>
              <v:path gradientshapeok="t" o:connecttype="rect"/>
            </v:shapetype>
            <v:shape id="MSIPCM48414c8f999d90d236d4f84e" o:spid="_x0000_s1027" type="#_x0000_t202" alt="{&quot;HashCode&quot;:101923574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4D4493C6" w14:textId="2AE2E130" w:rsidR="00CB190E" w:rsidRPr="00CB190E" w:rsidRDefault="00CB190E" w:rsidP="00CB190E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B190E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FEC">
      <w:rPr>
        <w:noProof/>
      </w:rPr>
      <w:drawing>
        <wp:anchor distT="0" distB="0" distL="114300" distR="114300" simplePos="0" relativeHeight="251658240" behindDoc="1" locked="0" layoutInCell="1" allowOverlap="1" wp14:anchorId="3AEA3573" wp14:editId="4339D067">
          <wp:simplePos x="0" y="0"/>
          <wp:positionH relativeFrom="column">
            <wp:posOffset>8290560</wp:posOffset>
          </wp:positionH>
          <wp:positionV relativeFrom="paragraph">
            <wp:posOffset>-295910</wp:posOffset>
          </wp:positionV>
          <wp:extent cx="1408430" cy="952500"/>
          <wp:effectExtent l="0" t="0" r="1270" b="0"/>
          <wp:wrapThrough wrapText="bothSides">
            <wp:wrapPolygon edited="0">
              <wp:start x="0" y="0"/>
              <wp:lineTo x="0" y="21168"/>
              <wp:lineTo x="21327" y="21168"/>
              <wp:lineTo x="2132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78E">
      <w:t xml:space="preserve">                                                                                                                                                                                                     </w:t>
    </w:r>
    <w:r w:rsidR="0066478E">
      <w:rPr>
        <w:sz w:val="32"/>
        <w:szCs w:val="32"/>
      </w:rPr>
      <w:t>Working TOGETHER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B24E" w14:textId="77777777" w:rsidR="00CB190E" w:rsidRDefault="00CB1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EC"/>
    <w:rsid w:val="000C3A64"/>
    <w:rsid w:val="0011298F"/>
    <w:rsid w:val="00122B4F"/>
    <w:rsid w:val="00126F89"/>
    <w:rsid w:val="001406A7"/>
    <w:rsid w:val="00190C34"/>
    <w:rsid w:val="002346EC"/>
    <w:rsid w:val="00263E98"/>
    <w:rsid w:val="002C2219"/>
    <w:rsid w:val="002E4C12"/>
    <w:rsid w:val="00384B79"/>
    <w:rsid w:val="003B5215"/>
    <w:rsid w:val="00447745"/>
    <w:rsid w:val="004909E6"/>
    <w:rsid w:val="004C5D30"/>
    <w:rsid w:val="004F0E29"/>
    <w:rsid w:val="0054735F"/>
    <w:rsid w:val="0055202D"/>
    <w:rsid w:val="00610CCD"/>
    <w:rsid w:val="0066478E"/>
    <w:rsid w:val="006820BB"/>
    <w:rsid w:val="006971C2"/>
    <w:rsid w:val="006B52BA"/>
    <w:rsid w:val="006D16D2"/>
    <w:rsid w:val="007B4FEC"/>
    <w:rsid w:val="008049F1"/>
    <w:rsid w:val="00820183"/>
    <w:rsid w:val="008824A6"/>
    <w:rsid w:val="008A1FF6"/>
    <w:rsid w:val="008A4AE1"/>
    <w:rsid w:val="00934729"/>
    <w:rsid w:val="00934F7B"/>
    <w:rsid w:val="00942F32"/>
    <w:rsid w:val="009E4821"/>
    <w:rsid w:val="00AA21AA"/>
    <w:rsid w:val="00BC78CA"/>
    <w:rsid w:val="00BD7E23"/>
    <w:rsid w:val="00BE4820"/>
    <w:rsid w:val="00C2239D"/>
    <w:rsid w:val="00CB190E"/>
    <w:rsid w:val="00D112FE"/>
    <w:rsid w:val="00D66797"/>
    <w:rsid w:val="00D82380"/>
    <w:rsid w:val="00E4423B"/>
    <w:rsid w:val="00E67403"/>
    <w:rsid w:val="00EE085D"/>
    <w:rsid w:val="00EF65E6"/>
    <w:rsid w:val="00F4041C"/>
    <w:rsid w:val="00F87D54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39286"/>
  <w15:chartTrackingRefBased/>
  <w15:docId w15:val="{FC617C7A-78B4-4153-BB2F-0C3FBB5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EC"/>
  </w:style>
  <w:style w:type="paragraph" w:styleId="Footer">
    <w:name w:val="footer"/>
    <w:basedOn w:val="Normal"/>
    <w:link w:val="FooterChar"/>
    <w:uiPriority w:val="99"/>
    <w:unhideWhenUsed/>
    <w:rsid w:val="007B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4DB2-B23F-4901-AC5B-3F0E0FAF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Donnelly</dc:creator>
  <cp:keywords/>
  <dc:description/>
  <cp:lastModifiedBy>John Donnelly</cp:lastModifiedBy>
  <cp:revision>5</cp:revision>
  <cp:lastPrinted>2024-07-10T13:38:00Z</cp:lastPrinted>
  <dcterms:created xsi:type="dcterms:W3CDTF">2024-02-05T12:34:00Z</dcterms:created>
  <dcterms:modified xsi:type="dcterms:W3CDTF">2024-07-10T14:00:00Z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609442-21db-49ae-b760-8d094b29b854_Enabled">
    <vt:lpwstr>true</vt:lpwstr>
  </property>
  <property fmtid="{D5CDD505-2E9C-101B-9397-08002B2CF9AE}" pid="3" name="MSIP_Label_f4609442-21db-49ae-b760-8d094b29b854_SetDate">
    <vt:lpwstr>2022-02-25T12:19:42Z</vt:lpwstr>
  </property>
  <property fmtid="{D5CDD505-2E9C-101B-9397-08002B2CF9AE}" pid="4" name="MSIP_Label_f4609442-21db-49ae-b760-8d094b29b854_Method">
    <vt:lpwstr>Privileged</vt:lpwstr>
  </property>
  <property fmtid="{D5CDD505-2E9C-101B-9397-08002B2CF9AE}" pid="5" name="MSIP_Label_f4609442-21db-49ae-b760-8d094b29b854_Name">
    <vt:lpwstr>f4609442-21db-49ae-b760-8d094b29b854</vt:lpwstr>
  </property>
  <property fmtid="{D5CDD505-2E9C-101B-9397-08002B2CF9AE}" pid="6" name="MSIP_Label_f4609442-21db-49ae-b760-8d094b29b854_SiteId">
    <vt:lpwstr>225b5661-37a1-482c-928d-a1889552c67e</vt:lpwstr>
  </property>
  <property fmtid="{D5CDD505-2E9C-101B-9397-08002B2CF9AE}" pid="7" name="MSIP_Label_f4609442-21db-49ae-b760-8d094b29b854_ActionId">
    <vt:lpwstr>49c7f3c1-3c2e-4775-833b-ced5e7162b37</vt:lpwstr>
  </property>
  <property fmtid="{D5CDD505-2E9C-101B-9397-08002B2CF9AE}" pid="8" name="MSIP_Label_f4609442-21db-49ae-b760-8d094b29b854_ContentBits">
    <vt:lpwstr>1</vt:lpwstr>
  </property>
</Properties>
</file>